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C285" w14:textId="77777777" w:rsidR="00674B0C" w:rsidRPr="004F396E" w:rsidRDefault="006C75AA" w:rsidP="00674B0C">
      <w:pPr>
        <w:jc w:val="center"/>
        <w:rPr>
          <w:rFonts w:ascii="Palatino Linotype" w:hAnsi="Palatino Linotype"/>
          <w:sz w:val="22"/>
          <w:szCs w:val="22"/>
        </w:rPr>
      </w:pPr>
      <w:r w:rsidRPr="004F396E">
        <w:rPr>
          <w:rFonts w:ascii="Palatino Linotype" w:hAnsi="Palatino Linotype"/>
          <w:noProof/>
          <w:sz w:val="22"/>
          <w:szCs w:val="22"/>
        </w:rPr>
        <w:drawing>
          <wp:anchor distT="0" distB="0" distL="114300" distR="114300" simplePos="0" relativeHeight="251658240" behindDoc="1" locked="0" layoutInCell="1" allowOverlap="1" wp14:anchorId="2993C2C3" wp14:editId="5769DD0A">
            <wp:simplePos x="0" y="0"/>
            <wp:positionH relativeFrom="margin">
              <wp:align>center</wp:align>
            </wp:positionH>
            <wp:positionV relativeFrom="paragraph">
              <wp:posOffset>-704850</wp:posOffset>
            </wp:positionV>
            <wp:extent cx="2884394" cy="2228850"/>
            <wp:effectExtent l="0" t="0" r="0" b="0"/>
            <wp:wrapNone/>
            <wp:docPr id="1"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2884394" cy="2228850"/>
                    </a:xfrm>
                    <a:prstGeom prst="rect">
                      <a:avLst/>
                    </a:prstGeom>
                  </pic:spPr>
                </pic:pic>
              </a:graphicData>
            </a:graphic>
          </wp:anchor>
        </w:drawing>
      </w:r>
    </w:p>
    <w:p w14:paraId="2993C286" w14:textId="77777777" w:rsidR="006C75AA" w:rsidRPr="004F396E" w:rsidRDefault="006C75AA" w:rsidP="00674B0C">
      <w:pPr>
        <w:pStyle w:val="Heading1"/>
        <w:rPr>
          <w:rFonts w:ascii="Palatino Linotype" w:hAnsi="Palatino Linotype"/>
          <w:sz w:val="22"/>
          <w:szCs w:val="22"/>
        </w:rPr>
      </w:pPr>
      <w:bookmarkStart w:id="0" w:name="_Toc5596145"/>
      <w:bookmarkStart w:id="1" w:name="_Toc6192044"/>
      <w:bookmarkStart w:id="2" w:name="_Toc6375541"/>
      <w:bookmarkStart w:id="3" w:name="_Toc11047045"/>
      <w:bookmarkStart w:id="4" w:name="_Toc127257432"/>
    </w:p>
    <w:p w14:paraId="2993C287" w14:textId="77777777" w:rsidR="006C75AA" w:rsidRPr="004F396E" w:rsidRDefault="006C75AA" w:rsidP="00674B0C">
      <w:pPr>
        <w:pStyle w:val="Heading1"/>
        <w:rPr>
          <w:rFonts w:ascii="Palatino Linotype" w:hAnsi="Palatino Linotype"/>
          <w:sz w:val="22"/>
          <w:szCs w:val="22"/>
        </w:rPr>
      </w:pPr>
    </w:p>
    <w:p w14:paraId="2993C288" w14:textId="77777777" w:rsidR="006C75AA" w:rsidRPr="004F396E" w:rsidRDefault="006C75AA" w:rsidP="00674B0C">
      <w:pPr>
        <w:pStyle w:val="Heading1"/>
        <w:rPr>
          <w:rFonts w:ascii="Palatino Linotype" w:hAnsi="Palatino Linotype"/>
          <w:sz w:val="22"/>
          <w:szCs w:val="22"/>
        </w:rPr>
      </w:pPr>
    </w:p>
    <w:p w14:paraId="2993C289" w14:textId="77777777" w:rsidR="004F396E" w:rsidRPr="004F396E" w:rsidRDefault="004F396E" w:rsidP="006C75AA">
      <w:pPr>
        <w:pStyle w:val="Heading1"/>
        <w:rPr>
          <w:rFonts w:ascii="Palatino Linotype" w:hAnsi="Palatino Linotype"/>
          <w:sz w:val="22"/>
          <w:szCs w:val="22"/>
        </w:rPr>
      </w:pPr>
    </w:p>
    <w:p w14:paraId="2993C28A" w14:textId="77777777" w:rsidR="004F396E" w:rsidRPr="004F396E" w:rsidRDefault="004F396E" w:rsidP="006C75AA">
      <w:pPr>
        <w:pStyle w:val="Heading1"/>
        <w:rPr>
          <w:rFonts w:ascii="Palatino Linotype" w:hAnsi="Palatino Linotype"/>
          <w:sz w:val="22"/>
          <w:szCs w:val="22"/>
        </w:rPr>
      </w:pPr>
    </w:p>
    <w:p w14:paraId="2993C28B" w14:textId="77777777" w:rsidR="004F396E" w:rsidRPr="004F396E" w:rsidRDefault="004F396E" w:rsidP="004F396E">
      <w:pPr>
        <w:jc w:val="center"/>
        <w:rPr>
          <w:rFonts w:ascii="Palatino Linotype" w:hAnsi="Palatino Linotype"/>
          <w:b/>
          <w:sz w:val="22"/>
        </w:rPr>
      </w:pPr>
    </w:p>
    <w:p w14:paraId="2993C28C" w14:textId="77777777" w:rsidR="004F396E" w:rsidRPr="004F396E" w:rsidRDefault="004F396E" w:rsidP="004F396E">
      <w:pPr>
        <w:jc w:val="center"/>
        <w:rPr>
          <w:rFonts w:ascii="Palatino Linotype" w:hAnsi="Palatino Linotype"/>
          <w:b/>
          <w:sz w:val="22"/>
        </w:rPr>
      </w:pPr>
    </w:p>
    <w:p w14:paraId="2993C28D" w14:textId="77777777" w:rsidR="004F396E" w:rsidRPr="00A86F5C" w:rsidRDefault="004F396E" w:rsidP="004F396E">
      <w:pPr>
        <w:jc w:val="center"/>
        <w:rPr>
          <w:rFonts w:ascii="Futura Lt BT" w:hAnsi="Futura Lt BT"/>
          <w:sz w:val="22"/>
        </w:rPr>
      </w:pPr>
    </w:p>
    <w:p w14:paraId="2993C28E" w14:textId="77777777" w:rsidR="004F396E" w:rsidRPr="007B115E" w:rsidRDefault="004F396E" w:rsidP="00264312">
      <w:pPr>
        <w:jc w:val="center"/>
        <w:rPr>
          <w:rFonts w:ascii="Futura Lt BT" w:hAnsi="Futura Lt BT"/>
          <w:b/>
          <w:szCs w:val="22"/>
        </w:rPr>
      </w:pPr>
      <w:r w:rsidRPr="007B115E">
        <w:rPr>
          <w:rFonts w:ascii="Futura Lt BT" w:hAnsi="Futura Lt BT"/>
          <w:b/>
          <w:szCs w:val="22"/>
        </w:rPr>
        <w:t>Announces auditions for the position of</w:t>
      </w:r>
    </w:p>
    <w:p w14:paraId="2993C28F" w14:textId="77777777" w:rsidR="004F396E" w:rsidRPr="00337A41" w:rsidRDefault="004F396E" w:rsidP="00264312">
      <w:pPr>
        <w:jc w:val="center"/>
        <w:rPr>
          <w:rFonts w:ascii="Futura Lt BT" w:hAnsi="Futura Lt BT"/>
          <w:sz w:val="28"/>
          <w:szCs w:val="22"/>
        </w:rPr>
      </w:pPr>
    </w:p>
    <w:p w14:paraId="2993C290" w14:textId="41DD012B" w:rsidR="004F396E" w:rsidRPr="007B115E" w:rsidRDefault="00BF7F8B" w:rsidP="00264312">
      <w:pPr>
        <w:jc w:val="center"/>
        <w:rPr>
          <w:rFonts w:ascii="Futura Lt BT" w:hAnsi="Futura Lt BT"/>
          <w:b/>
          <w:sz w:val="44"/>
          <w:szCs w:val="22"/>
        </w:rPr>
      </w:pPr>
      <w:r>
        <w:rPr>
          <w:rFonts w:ascii="Futura Lt BT" w:hAnsi="Futura Lt BT"/>
          <w:b/>
          <w:sz w:val="44"/>
          <w:szCs w:val="22"/>
        </w:rPr>
        <w:t>Associate Principal Cello (1 year)</w:t>
      </w:r>
    </w:p>
    <w:p w14:paraId="2993C291" w14:textId="77777777" w:rsidR="004F396E" w:rsidRPr="00337A41" w:rsidRDefault="004F396E" w:rsidP="00264312">
      <w:pPr>
        <w:jc w:val="center"/>
        <w:rPr>
          <w:rFonts w:ascii="Futura Lt BT" w:hAnsi="Futura Lt BT"/>
          <w:b/>
          <w:sz w:val="28"/>
          <w:szCs w:val="56"/>
        </w:rPr>
      </w:pPr>
    </w:p>
    <w:p w14:paraId="2993C292" w14:textId="7481DCBC" w:rsidR="004F396E" w:rsidRPr="007B115E" w:rsidRDefault="008519C8" w:rsidP="00264312">
      <w:pPr>
        <w:jc w:val="center"/>
        <w:rPr>
          <w:rFonts w:ascii="Futura Lt BT" w:hAnsi="Futura Lt BT"/>
          <w:b/>
          <w:sz w:val="28"/>
          <w:szCs w:val="22"/>
        </w:rPr>
      </w:pPr>
      <w:r>
        <w:rPr>
          <w:rFonts w:ascii="Futura Lt BT" w:hAnsi="Futura Lt BT"/>
          <w:b/>
          <w:sz w:val="28"/>
          <w:szCs w:val="22"/>
        </w:rPr>
        <w:t>Friday, May 15, 2026</w:t>
      </w:r>
    </w:p>
    <w:p w14:paraId="2993C293" w14:textId="77777777" w:rsidR="004F396E" w:rsidRPr="007B115E" w:rsidRDefault="004F396E" w:rsidP="00264312">
      <w:pPr>
        <w:jc w:val="center"/>
        <w:rPr>
          <w:rFonts w:ascii="Futura Lt BT" w:hAnsi="Futura Lt BT"/>
          <w:b/>
          <w:sz w:val="22"/>
          <w:szCs w:val="22"/>
        </w:rPr>
      </w:pPr>
    </w:p>
    <w:p w14:paraId="7067DAEE" w14:textId="6D1E5AD5" w:rsidR="00B3208F" w:rsidRDefault="008519C8" w:rsidP="00264312">
      <w:pPr>
        <w:jc w:val="center"/>
        <w:rPr>
          <w:rFonts w:ascii="Futura Lt BT" w:hAnsi="Futura Lt BT"/>
          <w:b/>
          <w:szCs w:val="22"/>
        </w:rPr>
      </w:pPr>
      <w:r>
        <w:rPr>
          <w:rFonts w:ascii="Futura Lt BT" w:hAnsi="Futura Lt BT"/>
          <w:b/>
          <w:szCs w:val="22"/>
        </w:rPr>
        <w:t>Orchestra Iowa Building</w:t>
      </w:r>
    </w:p>
    <w:p w14:paraId="2993C294" w14:textId="3EFC12E5" w:rsidR="004F396E" w:rsidRPr="007B115E" w:rsidRDefault="008519C8" w:rsidP="00264312">
      <w:pPr>
        <w:jc w:val="center"/>
        <w:rPr>
          <w:rFonts w:ascii="Futura Lt BT" w:hAnsi="Futura Lt BT"/>
          <w:b/>
          <w:szCs w:val="22"/>
        </w:rPr>
      </w:pPr>
      <w:r>
        <w:rPr>
          <w:rFonts w:ascii="Futura Lt BT" w:hAnsi="Futura Lt BT"/>
          <w:b/>
          <w:szCs w:val="22"/>
        </w:rPr>
        <w:t>119 3</w:t>
      </w:r>
      <w:r w:rsidRPr="008519C8">
        <w:rPr>
          <w:rFonts w:ascii="Futura Lt BT" w:hAnsi="Futura Lt BT"/>
          <w:b/>
          <w:szCs w:val="22"/>
          <w:vertAlign w:val="superscript"/>
        </w:rPr>
        <w:t>rd</w:t>
      </w:r>
      <w:r>
        <w:rPr>
          <w:rFonts w:ascii="Futura Lt BT" w:hAnsi="Futura Lt BT"/>
          <w:b/>
          <w:szCs w:val="22"/>
        </w:rPr>
        <w:t xml:space="preserve"> Ave SE</w:t>
      </w:r>
    </w:p>
    <w:p w14:paraId="2993C295" w14:textId="2CDCC67C" w:rsidR="004F396E" w:rsidRPr="007B115E" w:rsidRDefault="008519C8" w:rsidP="00264312">
      <w:pPr>
        <w:jc w:val="center"/>
        <w:rPr>
          <w:rFonts w:ascii="Futura Lt BT" w:hAnsi="Futura Lt BT"/>
          <w:b/>
          <w:szCs w:val="22"/>
        </w:rPr>
      </w:pPr>
      <w:r>
        <w:rPr>
          <w:rFonts w:ascii="Futura Lt BT" w:hAnsi="Futura Lt BT"/>
          <w:b/>
          <w:szCs w:val="22"/>
        </w:rPr>
        <w:t>Cedar Rapids, IA 52401</w:t>
      </w:r>
    </w:p>
    <w:p w14:paraId="2993C296" w14:textId="77777777" w:rsidR="00A224E3" w:rsidRPr="00A86F5C" w:rsidRDefault="00A224E3" w:rsidP="004F396E">
      <w:pPr>
        <w:jc w:val="center"/>
        <w:rPr>
          <w:rFonts w:ascii="Futura Lt BT" w:hAnsi="Futura Lt BT"/>
          <w:szCs w:val="22"/>
        </w:rPr>
      </w:pPr>
    </w:p>
    <w:p w14:paraId="2993C297" w14:textId="1E49C9B3" w:rsidR="00A224E3" w:rsidRPr="00337A41" w:rsidRDefault="00337A41" w:rsidP="00337A41">
      <w:pPr>
        <w:rPr>
          <w:rFonts w:ascii="Futura Lt BT" w:hAnsi="Futura Lt BT"/>
          <w:sz w:val="23"/>
          <w:szCs w:val="23"/>
        </w:rPr>
      </w:pPr>
      <w:r w:rsidRPr="00337A41">
        <w:rPr>
          <w:rFonts w:ascii="Futura Lt BT" w:hAnsi="Futura Lt BT"/>
          <w:sz w:val="23"/>
          <w:szCs w:val="23"/>
        </w:rPr>
        <w:t>Founded in April 192</w:t>
      </w:r>
      <w:r w:rsidR="00E06B0F">
        <w:rPr>
          <w:rFonts w:ascii="Futura Lt BT" w:hAnsi="Futura Lt BT"/>
          <w:sz w:val="23"/>
          <w:szCs w:val="23"/>
        </w:rPr>
        <w:t>3</w:t>
      </w:r>
      <w:r w:rsidRPr="00337A41">
        <w:rPr>
          <w:rFonts w:ascii="Futura Lt BT" w:hAnsi="Futura Lt BT"/>
          <w:sz w:val="23"/>
          <w:szCs w:val="23"/>
        </w:rPr>
        <w:t xml:space="preserve">, Orchestra Iowa is one of the oldest symphony orchestras in continuous operation west of the Mississippi River. Its 68 professional musicians perform more than 190 public performances throughout Eastern Iowa each year, many of which can be heard on Iowa Public Radio and seen on Iowa Public Television. The Orchestra teaches more than 500 students each year through the </w:t>
      </w:r>
      <w:r w:rsidR="007B115E" w:rsidRPr="00337A41">
        <w:rPr>
          <w:rFonts w:ascii="Futura Lt BT" w:hAnsi="Futura Lt BT"/>
          <w:sz w:val="23"/>
          <w:szCs w:val="23"/>
        </w:rPr>
        <w:t>Orchestra Iowa</w:t>
      </w:r>
      <w:r w:rsidR="00A224E3" w:rsidRPr="00337A41">
        <w:rPr>
          <w:rFonts w:ascii="Futura Lt BT" w:hAnsi="Futura Lt BT"/>
          <w:sz w:val="23"/>
          <w:szCs w:val="23"/>
        </w:rPr>
        <w:t xml:space="preserve"> School.</w:t>
      </w:r>
    </w:p>
    <w:p w14:paraId="2993C298" w14:textId="77777777" w:rsidR="00A224E3" w:rsidRPr="00337A41" w:rsidRDefault="00A224E3" w:rsidP="00337A41">
      <w:pPr>
        <w:rPr>
          <w:rFonts w:ascii="Futura Lt BT" w:hAnsi="Futura Lt BT"/>
          <w:sz w:val="23"/>
          <w:szCs w:val="23"/>
        </w:rPr>
      </w:pPr>
    </w:p>
    <w:p w14:paraId="2993C299" w14:textId="4E0FB16E" w:rsidR="00337A41" w:rsidRPr="00337A41" w:rsidRDefault="00337A41" w:rsidP="00337A41">
      <w:pPr>
        <w:rPr>
          <w:rFonts w:ascii="Futura Lt BT" w:hAnsi="Futura Lt BT"/>
          <w:sz w:val="23"/>
          <w:szCs w:val="23"/>
        </w:rPr>
      </w:pPr>
      <w:r w:rsidRPr="00337A41">
        <w:rPr>
          <w:rFonts w:ascii="Futura Lt BT" w:hAnsi="Futura Lt BT"/>
          <w:sz w:val="23"/>
          <w:szCs w:val="23"/>
        </w:rPr>
        <w:t xml:space="preserve">Orchestra Iowa performs symphonic, operatic, ballet, musical theatre and youth concerts throughout Iowa. Concerts are primarily presented in Cedar Rapids and Iowa City, with additional performances taken throughout the state. Chamber ensembles from the Orchestra perform educational concerts through its Pied Piper Series (pre-school concerts presented at libraries) and Music in the Schools (performances in elementary school classrooms). These ensembles are also featured in recital on the </w:t>
      </w:r>
      <w:r w:rsidR="005A0EB5">
        <w:rPr>
          <w:rFonts w:ascii="Futura Lt BT" w:hAnsi="Futura Lt BT"/>
          <w:sz w:val="23"/>
          <w:szCs w:val="23"/>
        </w:rPr>
        <w:t>Shuttleworth</w:t>
      </w:r>
      <w:r w:rsidRPr="00337A41">
        <w:rPr>
          <w:rFonts w:ascii="Futura Lt BT" w:hAnsi="Futura Lt BT"/>
          <w:sz w:val="23"/>
          <w:szCs w:val="23"/>
        </w:rPr>
        <w:t xml:space="preserve"> Chamber Series, presented at the Orchestra’s Opus Concert Café and broadcast statewide on Iowa Public Radio. </w:t>
      </w:r>
    </w:p>
    <w:p w14:paraId="2993C29A" w14:textId="77777777" w:rsidR="00337A41" w:rsidRPr="00337A41" w:rsidRDefault="00337A41" w:rsidP="00337A41">
      <w:pPr>
        <w:rPr>
          <w:rFonts w:ascii="Futura Lt BT" w:hAnsi="Futura Lt BT"/>
          <w:sz w:val="23"/>
          <w:szCs w:val="23"/>
        </w:rPr>
      </w:pPr>
    </w:p>
    <w:p w14:paraId="2993C29B" w14:textId="54AD683A" w:rsidR="00337A41" w:rsidRDefault="00BF7F8B" w:rsidP="00337A41">
      <w:pPr>
        <w:rPr>
          <w:rFonts w:ascii="Futura Lt BT" w:hAnsi="Futura Lt BT"/>
          <w:sz w:val="23"/>
          <w:szCs w:val="23"/>
        </w:rPr>
      </w:pPr>
      <w:r>
        <w:rPr>
          <w:rFonts w:ascii="Futura Lt BT" w:hAnsi="Futura Lt BT"/>
          <w:b/>
          <w:bCs/>
          <w:sz w:val="23"/>
          <w:szCs w:val="23"/>
        </w:rPr>
        <w:t>Associate Principal Cello</w:t>
      </w:r>
      <w:r w:rsidR="00337A41" w:rsidRPr="00337A41">
        <w:rPr>
          <w:rFonts w:ascii="Futura Lt BT" w:hAnsi="Futura Lt BT"/>
          <w:sz w:val="23"/>
          <w:szCs w:val="23"/>
        </w:rPr>
        <w:t xml:space="preserve"> is a Group </w:t>
      </w:r>
      <w:r w:rsidR="005C58BD">
        <w:rPr>
          <w:rFonts w:ascii="Futura Lt BT" w:hAnsi="Futura Lt BT"/>
          <w:sz w:val="23"/>
          <w:szCs w:val="23"/>
        </w:rPr>
        <w:t>B</w:t>
      </w:r>
      <w:r w:rsidR="004F399D">
        <w:rPr>
          <w:rFonts w:ascii="Futura Lt BT" w:hAnsi="Futura Lt BT"/>
          <w:sz w:val="23"/>
          <w:szCs w:val="23"/>
        </w:rPr>
        <w:t>1</w:t>
      </w:r>
      <w:r w:rsidR="00337A41" w:rsidRPr="00337A41">
        <w:rPr>
          <w:rFonts w:ascii="Futura Lt BT" w:hAnsi="Futura Lt BT"/>
          <w:sz w:val="23"/>
          <w:szCs w:val="23"/>
        </w:rPr>
        <w:t xml:space="preserve"> position with </w:t>
      </w:r>
      <w:proofErr w:type="gramStart"/>
      <w:r w:rsidR="00337A41" w:rsidRPr="00337A41">
        <w:rPr>
          <w:rFonts w:ascii="Futura Lt BT" w:hAnsi="Futura Lt BT"/>
          <w:sz w:val="23"/>
          <w:szCs w:val="23"/>
        </w:rPr>
        <w:t>a</w:t>
      </w:r>
      <w:r w:rsidR="005D707B">
        <w:rPr>
          <w:rFonts w:ascii="Futura Lt BT" w:hAnsi="Futura Lt BT"/>
          <w:sz w:val="23"/>
          <w:szCs w:val="23"/>
        </w:rPr>
        <w:t>n</w:t>
      </w:r>
      <w:proofErr w:type="gramEnd"/>
      <w:r w:rsidR="00337A41" w:rsidRPr="00337A41">
        <w:rPr>
          <w:rFonts w:ascii="Futura Lt BT" w:hAnsi="Futura Lt BT"/>
          <w:sz w:val="23"/>
          <w:szCs w:val="23"/>
        </w:rPr>
        <w:t xml:space="preserve"> </w:t>
      </w:r>
      <w:r w:rsidR="005C58BD">
        <w:rPr>
          <w:rFonts w:ascii="Futura Lt BT" w:hAnsi="Futura Lt BT"/>
          <w:sz w:val="23"/>
          <w:szCs w:val="23"/>
        </w:rPr>
        <w:t>sixty</w:t>
      </w:r>
      <w:r w:rsidR="00337A41" w:rsidRPr="00337A41">
        <w:rPr>
          <w:rFonts w:ascii="Futura Lt BT" w:hAnsi="Futura Lt BT"/>
          <w:sz w:val="23"/>
          <w:szCs w:val="23"/>
        </w:rPr>
        <w:t xml:space="preserve"> (</w:t>
      </w:r>
      <w:r w:rsidR="005C58BD">
        <w:rPr>
          <w:rFonts w:ascii="Futura Lt BT" w:hAnsi="Futura Lt BT"/>
          <w:sz w:val="23"/>
          <w:szCs w:val="23"/>
        </w:rPr>
        <w:t>6</w:t>
      </w:r>
      <w:r w:rsidR="00337A41" w:rsidRPr="00337A41">
        <w:rPr>
          <w:rFonts w:ascii="Futura Lt BT" w:hAnsi="Futura Lt BT"/>
          <w:sz w:val="23"/>
          <w:szCs w:val="23"/>
        </w:rPr>
        <w:t xml:space="preserve">0) service </w:t>
      </w:r>
      <w:r w:rsidR="004F399D">
        <w:rPr>
          <w:rFonts w:ascii="Futura Lt BT" w:hAnsi="Futura Lt BT"/>
          <w:sz w:val="23"/>
          <w:szCs w:val="23"/>
        </w:rPr>
        <w:t xml:space="preserve">annual </w:t>
      </w:r>
      <w:r w:rsidR="00337A41" w:rsidRPr="00337A41">
        <w:rPr>
          <w:rFonts w:ascii="Futura Lt BT" w:hAnsi="Futura Lt BT"/>
          <w:sz w:val="23"/>
          <w:szCs w:val="23"/>
        </w:rPr>
        <w:t>guarantee. Starting per service rate is $</w:t>
      </w:r>
      <w:r w:rsidR="001D1D8A">
        <w:rPr>
          <w:rFonts w:ascii="Futura Lt BT" w:hAnsi="Futura Lt BT"/>
          <w:sz w:val="23"/>
          <w:szCs w:val="23"/>
        </w:rPr>
        <w:t>142.08</w:t>
      </w:r>
      <w:r w:rsidR="005C58BD">
        <w:rPr>
          <w:rFonts w:ascii="Futura Lt BT" w:hAnsi="Futura Lt BT"/>
          <w:sz w:val="23"/>
          <w:szCs w:val="23"/>
        </w:rPr>
        <w:t>.</w:t>
      </w:r>
      <w:r w:rsidR="00337A41" w:rsidRPr="00337A41">
        <w:rPr>
          <w:rFonts w:ascii="Futura Lt BT" w:hAnsi="Futura Lt BT"/>
          <w:sz w:val="23"/>
          <w:szCs w:val="23"/>
        </w:rPr>
        <w:t xml:space="preserve"> </w:t>
      </w:r>
      <w:r w:rsidR="005C58BD">
        <w:rPr>
          <w:rFonts w:ascii="Futura Lt BT" w:hAnsi="Futura Lt BT"/>
          <w:sz w:val="23"/>
          <w:szCs w:val="23"/>
        </w:rPr>
        <w:t>T</w:t>
      </w:r>
      <w:r w:rsidR="00337A41" w:rsidRPr="00337A41">
        <w:rPr>
          <w:rFonts w:ascii="Futura Lt BT" w:hAnsi="Futura Lt BT"/>
          <w:sz w:val="23"/>
          <w:szCs w:val="23"/>
        </w:rPr>
        <w:t xml:space="preserve">ravel/housing </w:t>
      </w:r>
      <w:r w:rsidR="005A0EB5">
        <w:rPr>
          <w:rFonts w:ascii="Futura Lt BT" w:hAnsi="Futura Lt BT"/>
          <w:sz w:val="23"/>
          <w:szCs w:val="23"/>
        </w:rPr>
        <w:t>reimbursements</w:t>
      </w:r>
      <w:r w:rsidR="00337A41" w:rsidRPr="00337A41">
        <w:rPr>
          <w:rFonts w:ascii="Futura Lt BT" w:hAnsi="Futura Lt BT"/>
          <w:sz w:val="23"/>
          <w:szCs w:val="23"/>
        </w:rPr>
        <w:t xml:space="preserve"> may also be available. Orchestra Iowa is a member of the Regional Orchestra Players Association (ROPA) and operates under a Collective Bargaining Agreement with the American Federation of Musicians. </w:t>
      </w:r>
    </w:p>
    <w:p w14:paraId="4871F9A5" w14:textId="6AA6A2C1" w:rsidR="001D1D8A" w:rsidRPr="00337A41" w:rsidRDefault="001D1D8A" w:rsidP="00337A41">
      <w:pPr>
        <w:rPr>
          <w:rFonts w:ascii="Futura Lt BT" w:hAnsi="Futura Lt BT"/>
          <w:sz w:val="23"/>
          <w:szCs w:val="23"/>
        </w:rPr>
      </w:pPr>
      <w:r>
        <w:rPr>
          <w:rFonts w:ascii="Futura Lt BT" w:hAnsi="Futura Lt BT"/>
          <w:sz w:val="23"/>
          <w:szCs w:val="23"/>
        </w:rPr>
        <w:t>This position may be converted to permanent.</w:t>
      </w:r>
    </w:p>
    <w:p w14:paraId="2993C29C" w14:textId="77777777" w:rsidR="00337A41" w:rsidRPr="00337A41" w:rsidRDefault="00337A41" w:rsidP="00337A41">
      <w:pPr>
        <w:rPr>
          <w:rFonts w:ascii="Futura Lt BT" w:hAnsi="Futura Lt BT"/>
          <w:sz w:val="23"/>
          <w:szCs w:val="23"/>
        </w:rPr>
      </w:pPr>
    </w:p>
    <w:p w14:paraId="2993C29D" w14:textId="16E586EF" w:rsidR="00337A41" w:rsidRPr="004F399D" w:rsidRDefault="00337A41" w:rsidP="00337A41">
      <w:pPr>
        <w:rPr>
          <w:rFonts w:ascii="Futura Lt BT" w:hAnsi="Futura Lt BT"/>
          <w:b/>
          <w:bCs/>
          <w:sz w:val="23"/>
          <w:szCs w:val="23"/>
        </w:rPr>
      </w:pPr>
      <w:r w:rsidRPr="545148F4">
        <w:rPr>
          <w:rFonts w:ascii="Futura Lt BT" w:hAnsi="Futura Lt BT"/>
          <w:sz w:val="23"/>
          <w:szCs w:val="23"/>
        </w:rPr>
        <w:t xml:space="preserve">Auditions will take place </w:t>
      </w:r>
      <w:r w:rsidR="00F327A5" w:rsidRPr="545148F4">
        <w:rPr>
          <w:rFonts w:ascii="Futura Lt BT" w:hAnsi="Futura Lt BT"/>
          <w:sz w:val="23"/>
          <w:szCs w:val="23"/>
        </w:rPr>
        <w:t>on</w:t>
      </w:r>
      <w:r w:rsidRPr="545148F4">
        <w:rPr>
          <w:rFonts w:ascii="Futura Lt BT" w:hAnsi="Futura Lt BT"/>
          <w:sz w:val="23"/>
          <w:szCs w:val="23"/>
        </w:rPr>
        <w:t xml:space="preserve"> </w:t>
      </w:r>
      <w:r w:rsidR="005C58BD">
        <w:rPr>
          <w:rFonts w:ascii="Futura Lt BT" w:hAnsi="Futura Lt BT"/>
          <w:sz w:val="23"/>
          <w:szCs w:val="23"/>
        </w:rPr>
        <w:t>Friday, May 15</w:t>
      </w:r>
      <w:r w:rsidRPr="545148F4">
        <w:rPr>
          <w:rFonts w:ascii="Futura Lt BT" w:hAnsi="Futura Lt BT"/>
          <w:sz w:val="23"/>
          <w:szCs w:val="23"/>
        </w:rPr>
        <w:t xml:space="preserve"> at </w:t>
      </w:r>
      <w:r w:rsidR="005C58BD">
        <w:rPr>
          <w:rFonts w:ascii="Futura Lt BT" w:hAnsi="Futura Lt BT"/>
          <w:sz w:val="23"/>
          <w:szCs w:val="23"/>
        </w:rPr>
        <w:t>Orchestra Iowa</w:t>
      </w:r>
      <w:r w:rsidRPr="545148F4">
        <w:rPr>
          <w:rFonts w:ascii="Futura Lt BT" w:hAnsi="Futura Lt BT"/>
          <w:sz w:val="23"/>
          <w:szCs w:val="23"/>
        </w:rPr>
        <w:t xml:space="preserve">. To secure an audition time, please complete the registration form (attached) and return along with a resume and $25 audition deposit no later than </w:t>
      </w:r>
      <w:r w:rsidR="004F399D">
        <w:rPr>
          <w:rFonts w:ascii="Futura Lt BT" w:hAnsi="Futura Lt BT"/>
          <w:sz w:val="23"/>
          <w:szCs w:val="23"/>
        </w:rPr>
        <w:t>May 6,2026</w:t>
      </w:r>
      <w:r w:rsidRPr="545148F4">
        <w:rPr>
          <w:rFonts w:ascii="Futura Lt BT" w:hAnsi="Futura Lt BT"/>
          <w:sz w:val="23"/>
          <w:szCs w:val="23"/>
        </w:rPr>
        <w:t xml:space="preserve">. Candidates will be notified of their audition time via email by </w:t>
      </w:r>
      <w:r w:rsidR="004F399D">
        <w:rPr>
          <w:rFonts w:ascii="Futura Lt BT" w:hAnsi="Futura Lt BT"/>
          <w:sz w:val="23"/>
          <w:szCs w:val="23"/>
        </w:rPr>
        <w:t>Tuesday, May 12</w:t>
      </w:r>
      <w:r w:rsidRPr="545148F4">
        <w:rPr>
          <w:rFonts w:ascii="Futura Lt BT" w:hAnsi="Futura Lt BT"/>
          <w:sz w:val="23"/>
          <w:szCs w:val="23"/>
        </w:rPr>
        <w:t xml:space="preserve">. Please note that the preliminary rounds of the audition will be </w:t>
      </w:r>
      <w:r w:rsidRPr="545148F4">
        <w:rPr>
          <w:rFonts w:ascii="Futura Lt BT" w:hAnsi="Futura Lt BT"/>
          <w:sz w:val="23"/>
          <w:szCs w:val="23"/>
        </w:rPr>
        <w:lastRenderedPageBreak/>
        <w:t xml:space="preserve">screened. The audition committee has the option to remove the screen in subsequent rounds. </w:t>
      </w:r>
      <w:r w:rsidRPr="004F399D">
        <w:rPr>
          <w:rFonts w:ascii="Futura Lt BT" w:hAnsi="Futura Lt BT"/>
          <w:b/>
          <w:bCs/>
          <w:sz w:val="23"/>
          <w:szCs w:val="23"/>
        </w:rPr>
        <w:t>The winning candidate must already be eligible to work in the United States.</w:t>
      </w:r>
    </w:p>
    <w:p w14:paraId="2993C29E" w14:textId="4D3F5074" w:rsidR="00337A41" w:rsidRDefault="00337A41" w:rsidP="004F396E">
      <w:pPr>
        <w:jc w:val="center"/>
        <w:rPr>
          <w:rFonts w:ascii="Futura Lt BT" w:hAnsi="Futura Lt BT"/>
          <w:szCs w:val="22"/>
        </w:rPr>
      </w:pPr>
    </w:p>
    <w:p w14:paraId="2993C29F" w14:textId="410712CB" w:rsidR="00337A41" w:rsidRPr="001102BB" w:rsidRDefault="00337A41" w:rsidP="004F396E">
      <w:pPr>
        <w:jc w:val="center"/>
        <w:rPr>
          <w:rFonts w:ascii="Futura Lt BT" w:hAnsi="Futura Lt BT"/>
          <w:i/>
          <w:sz w:val="23"/>
          <w:szCs w:val="23"/>
        </w:rPr>
      </w:pPr>
      <w:r w:rsidRPr="001102BB">
        <w:rPr>
          <w:rFonts w:ascii="Futura Lt BT" w:hAnsi="Futura Lt BT"/>
          <w:i/>
          <w:sz w:val="23"/>
          <w:szCs w:val="23"/>
        </w:rPr>
        <w:t>More information may be found at www.orchestraiowa.org</w:t>
      </w:r>
    </w:p>
    <w:bookmarkEnd w:id="0"/>
    <w:bookmarkEnd w:id="1"/>
    <w:bookmarkEnd w:id="2"/>
    <w:bookmarkEnd w:id="3"/>
    <w:bookmarkEnd w:id="4"/>
    <w:p w14:paraId="2993C2A0" w14:textId="4768CBEA" w:rsidR="00A14489" w:rsidRDefault="004F399D" w:rsidP="0018594F">
      <w:pPr>
        <w:rPr>
          <w:rFonts w:ascii="Futura Lt BT" w:hAnsi="Futura Lt BT"/>
          <w:szCs w:val="22"/>
        </w:rPr>
      </w:pPr>
      <w:r>
        <w:rPr>
          <w:b/>
          <w:noProof/>
        </w:rPr>
        <w:drawing>
          <wp:anchor distT="0" distB="0" distL="114300" distR="114300" simplePos="0" relativeHeight="251671552" behindDoc="1" locked="0" layoutInCell="1" allowOverlap="1" wp14:anchorId="2993C2C5" wp14:editId="2DA321F4">
            <wp:simplePos x="0" y="0"/>
            <wp:positionH relativeFrom="column">
              <wp:posOffset>2232660</wp:posOffset>
            </wp:positionH>
            <wp:positionV relativeFrom="paragraph">
              <wp:posOffset>163627</wp:posOffset>
            </wp:positionV>
            <wp:extent cx="1920240" cy="1481455"/>
            <wp:effectExtent l="0" t="0" r="0" b="4445"/>
            <wp:wrapNone/>
            <wp:docPr id="3"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1920240" cy="1481455"/>
                    </a:xfrm>
                    <a:prstGeom prst="rect">
                      <a:avLst/>
                    </a:prstGeom>
                  </pic:spPr>
                </pic:pic>
              </a:graphicData>
            </a:graphic>
            <wp14:sizeRelH relativeFrom="margin">
              <wp14:pctWidth>0</wp14:pctWidth>
            </wp14:sizeRelH>
            <wp14:sizeRelV relativeFrom="margin">
              <wp14:pctHeight>0</wp14:pctHeight>
            </wp14:sizeRelV>
          </wp:anchor>
        </w:drawing>
      </w:r>
    </w:p>
    <w:p w14:paraId="2993C2A1" w14:textId="101DB838" w:rsidR="00A14489" w:rsidRPr="00630BE8" w:rsidRDefault="00A14489" w:rsidP="00A14489">
      <w:pPr>
        <w:jc w:val="center"/>
        <w:rPr>
          <w:b/>
        </w:rPr>
      </w:pPr>
      <w:r w:rsidRPr="00630BE8">
        <w:rPr>
          <w:b/>
        </w:rPr>
        <w:br/>
      </w:r>
    </w:p>
    <w:p w14:paraId="2993C2A2" w14:textId="77777777" w:rsidR="00A14489" w:rsidRPr="00630BE8" w:rsidRDefault="00A14489" w:rsidP="00A14489">
      <w:pPr>
        <w:jc w:val="center"/>
        <w:rPr>
          <w:b/>
        </w:rPr>
      </w:pPr>
    </w:p>
    <w:p w14:paraId="2993C2A3" w14:textId="77777777" w:rsidR="00A14489" w:rsidRPr="00630BE8" w:rsidRDefault="00A14489" w:rsidP="00A14489">
      <w:pPr>
        <w:jc w:val="center"/>
        <w:rPr>
          <w:b/>
        </w:rPr>
      </w:pPr>
    </w:p>
    <w:p w14:paraId="2993C2A4" w14:textId="77777777" w:rsidR="00A14489" w:rsidRPr="00630BE8" w:rsidRDefault="00A14489" w:rsidP="00A14489">
      <w:pPr>
        <w:jc w:val="center"/>
        <w:rPr>
          <w:b/>
        </w:rPr>
      </w:pPr>
    </w:p>
    <w:p w14:paraId="2993C2A5" w14:textId="77777777" w:rsidR="00A14489" w:rsidRPr="00630BE8" w:rsidRDefault="00A14489" w:rsidP="00A14489">
      <w:pPr>
        <w:jc w:val="center"/>
        <w:rPr>
          <w:b/>
        </w:rPr>
      </w:pPr>
    </w:p>
    <w:p w14:paraId="2993C2A6" w14:textId="77777777" w:rsidR="00A14489" w:rsidRPr="00630BE8" w:rsidRDefault="00A14489" w:rsidP="00A14489">
      <w:pPr>
        <w:jc w:val="center"/>
        <w:rPr>
          <w:b/>
        </w:rPr>
      </w:pPr>
    </w:p>
    <w:p w14:paraId="2993C2A7" w14:textId="77777777" w:rsidR="00A14489" w:rsidRPr="00630BE8" w:rsidRDefault="00A14489" w:rsidP="00A14489">
      <w:pPr>
        <w:jc w:val="center"/>
        <w:rPr>
          <w:b/>
        </w:rPr>
      </w:pPr>
    </w:p>
    <w:p w14:paraId="2993C2A9" w14:textId="77777777" w:rsidR="00A14489" w:rsidRPr="00630BE8" w:rsidRDefault="00A14489" w:rsidP="00A14489">
      <w:pPr>
        <w:jc w:val="center"/>
        <w:rPr>
          <w:b/>
        </w:rPr>
      </w:pPr>
    </w:p>
    <w:p w14:paraId="2993C2AA" w14:textId="212FAC27" w:rsidR="00A14489" w:rsidRPr="00E273DA" w:rsidRDefault="001D1D8A" w:rsidP="00A14489">
      <w:pPr>
        <w:jc w:val="center"/>
        <w:rPr>
          <w:rFonts w:ascii="Futura Lt BT" w:hAnsi="Futura Lt BT"/>
          <w:b/>
          <w:sz w:val="28"/>
        </w:rPr>
      </w:pPr>
      <w:r>
        <w:rPr>
          <w:rFonts w:ascii="Futura Lt BT" w:hAnsi="Futura Lt BT"/>
          <w:b/>
          <w:sz w:val="28"/>
        </w:rPr>
        <w:t>Associate Principal Cello (1 year)</w:t>
      </w:r>
      <w:r w:rsidR="001102BB" w:rsidRPr="00E273DA">
        <w:rPr>
          <w:rFonts w:ascii="Futura Lt BT" w:hAnsi="Futura Lt BT"/>
          <w:b/>
          <w:sz w:val="28"/>
        </w:rPr>
        <w:t xml:space="preserve"> </w:t>
      </w:r>
      <w:r w:rsidR="00A14489" w:rsidRPr="00E273DA">
        <w:rPr>
          <w:rFonts w:ascii="Futura Lt BT" w:hAnsi="Futura Lt BT"/>
          <w:b/>
          <w:sz w:val="28"/>
        </w:rPr>
        <w:t>Audition Registration Form</w:t>
      </w:r>
    </w:p>
    <w:p w14:paraId="2993C2AB" w14:textId="77777777" w:rsidR="00A14489" w:rsidRPr="00A17392" w:rsidRDefault="00A14489" w:rsidP="00A14489">
      <w:pPr>
        <w:jc w:val="center"/>
        <w:rPr>
          <w:rFonts w:ascii="Palatino Linotype" w:hAnsi="Palatino Linotype"/>
        </w:rPr>
      </w:pPr>
    </w:p>
    <w:p w14:paraId="2993C2AC" w14:textId="77777777" w:rsidR="00A14489" w:rsidRPr="00A14489" w:rsidRDefault="00A14489" w:rsidP="00A14489">
      <w:pPr>
        <w:rPr>
          <w:rFonts w:ascii="Futura Lt BT" w:hAnsi="Futura Lt BT"/>
        </w:rPr>
      </w:pPr>
    </w:p>
    <w:p w14:paraId="2993C2AD"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4384" behindDoc="0" locked="0" layoutInCell="1" allowOverlap="1" wp14:anchorId="2993C2C7" wp14:editId="17ADD12B">
                <wp:simplePos x="0" y="0"/>
                <wp:positionH relativeFrom="column">
                  <wp:posOffset>912495</wp:posOffset>
                </wp:positionH>
                <wp:positionV relativeFrom="paragraph">
                  <wp:posOffset>125095</wp:posOffset>
                </wp:positionV>
                <wp:extent cx="43434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D6EDB32">
                <v:path fillok="f" arrowok="t" o:connecttype="none"/>
                <o:lock v:ext="edit" shapetype="t"/>
              </v:shapetype>
              <v:shape id="AutoShape 6" style="position:absolute;margin-left:71.85pt;margin-top:9.85pt;width:3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">
                <o:lock v:ext="edit" shapetype="f"/>
              </v:shape>
            </w:pict>
          </mc:Fallback>
        </mc:AlternateContent>
      </w:r>
      <w:r w:rsidR="00A14489" w:rsidRPr="001102BB">
        <w:rPr>
          <w:rFonts w:ascii="Futura Lt BT" w:hAnsi="Futura Lt BT"/>
          <w:sz w:val="23"/>
          <w:szCs w:val="23"/>
        </w:rPr>
        <w:t>Name:</w:t>
      </w:r>
    </w:p>
    <w:p w14:paraId="2993C2AE" w14:textId="77777777" w:rsidR="00A14489" w:rsidRPr="001102BB" w:rsidRDefault="00A14489" w:rsidP="00A14489">
      <w:pPr>
        <w:rPr>
          <w:rFonts w:ascii="Futura Lt BT" w:hAnsi="Futura Lt BT"/>
          <w:sz w:val="23"/>
          <w:szCs w:val="23"/>
        </w:rPr>
      </w:pPr>
      <w:r w:rsidRPr="001102BB">
        <w:rPr>
          <w:rFonts w:ascii="Futura Lt BT" w:hAnsi="Futura Lt BT"/>
          <w:sz w:val="23"/>
          <w:szCs w:val="23"/>
        </w:rPr>
        <w:t xml:space="preserve"> </w:t>
      </w:r>
    </w:p>
    <w:p w14:paraId="2993C2AF"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5408" behindDoc="0" locked="0" layoutInCell="1" allowOverlap="1" wp14:anchorId="2993C2C8" wp14:editId="023E24AF">
                <wp:simplePos x="0" y="0"/>
                <wp:positionH relativeFrom="column">
                  <wp:posOffset>941070</wp:posOffset>
                </wp:positionH>
                <wp:positionV relativeFrom="paragraph">
                  <wp:posOffset>157480</wp:posOffset>
                </wp:positionV>
                <wp:extent cx="4314825" cy="0"/>
                <wp:effectExtent l="0" t="0" r="3175"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1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7" style="position:absolute;margin-left:74.1pt;margin-top:12.4pt;width:33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" w14:anchorId="473D0898">
                <o:lock v:ext="edit" shapetype="f"/>
              </v:shape>
            </w:pict>
          </mc:Fallback>
        </mc:AlternateContent>
      </w:r>
      <w:r w:rsidR="00A14489" w:rsidRPr="001102BB">
        <w:rPr>
          <w:rFonts w:ascii="Futura Lt BT" w:hAnsi="Futura Lt BT"/>
          <w:sz w:val="23"/>
          <w:szCs w:val="23"/>
        </w:rPr>
        <w:t>Address:</w:t>
      </w:r>
    </w:p>
    <w:p w14:paraId="2993C2B0" w14:textId="77777777" w:rsidR="00A14489" w:rsidRPr="001102BB" w:rsidRDefault="00A14489" w:rsidP="00A14489">
      <w:pPr>
        <w:rPr>
          <w:rFonts w:ascii="Futura Lt BT" w:hAnsi="Futura Lt BT"/>
          <w:sz w:val="23"/>
          <w:szCs w:val="23"/>
        </w:rPr>
      </w:pPr>
    </w:p>
    <w:p w14:paraId="2993C2B1"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6432" behindDoc="0" locked="0" layoutInCell="1" allowOverlap="1" wp14:anchorId="2993C2C9" wp14:editId="2511FAAF">
                <wp:simplePos x="0" y="0"/>
                <wp:positionH relativeFrom="column">
                  <wp:posOffset>960120</wp:posOffset>
                </wp:positionH>
                <wp:positionV relativeFrom="paragraph">
                  <wp:posOffset>140335</wp:posOffset>
                </wp:positionV>
                <wp:extent cx="4295775" cy="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8" style="position:absolute;margin-left:75.6pt;margin-top:11.05pt;width:33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" w14:anchorId="01AFA372">
                <o:lock v:ext="edit" shapetype="f"/>
              </v:shape>
            </w:pict>
          </mc:Fallback>
        </mc:AlternateContent>
      </w:r>
    </w:p>
    <w:p w14:paraId="2993C2B2" w14:textId="77777777" w:rsidR="00A14489" w:rsidRPr="001102BB" w:rsidRDefault="00A14489" w:rsidP="00A14489">
      <w:pPr>
        <w:rPr>
          <w:rFonts w:ascii="Futura Lt BT" w:hAnsi="Futura Lt BT"/>
          <w:sz w:val="23"/>
          <w:szCs w:val="23"/>
        </w:rPr>
      </w:pPr>
    </w:p>
    <w:p w14:paraId="2993C2B3"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7456" behindDoc="0" locked="0" layoutInCell="1" allowOverlap="1" wp14:anchorId="2993C2CA" wp14:editId="3DCACC64">
                <wp:simplePos x="0" y="0"/>
                <wp:positionH relativeFrom="column">
                  <wp:posOffset>960120</wp:posOffset>
                </wp:positionH>
                <wp:positionV relativeFrom="paragraph">
                  <wp:posOffset>123190</wp:posOffset>
                </wp:positionV>
                <wp:extent cx="4295775"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 style="position:absolute;margin-left:75.6pt;margin-top:9.7pt;width:33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" w14:anchorId="3C166F9E">
                <o:lock v:ext="edit" shapetype="f"/>
              </v:shape>
            </w:pict>
          </mc:Fallback>
        </mc:AlternateContent>
      </w:r>
      <w:r w:rsidR="00A14489" w:rsidRPr="001102BB">
        <w:rPr>
          <w:rFonts w:ascii="Futura Lt BT" w:hAnsi="Futura Lt BT"/>
          <w:sz w:val="23"/>
          <w:szCs w:val="23"/>
        </w:rPr>
        <w:t>City/State/Zip:</w:t>
      </w:r>
    </w:p>
    <w:p w14:paraId="2993C2B4" w14:textId="77777777" w:rsidR="00A14489" w:rsidRPr="001102BB" w:rsidRDefault="00A14489" w:rsidP="00A14489">
      <w:pPr>
        <w:rPr>
          <w:rFonts w:ascii="Futura Lt BT" w:hAnsi="Futura Lt BT"/>
          <w:sz w:val="23"/>
          <w:szCs w:val="23"/>
        </w:rPr>
      </w:pPr>
    </w:p>
    <w:p w14:paraId="2993C2B5"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8480" behindDoc="0" locked="0" layoutInCell="1" allowOverlap="1" wp14:anchorId="2993C2CB" wp14:editId="280FE761">
                <wp:simplePos x="0" y="0"/>
                <wp:positionH relativeFrom="column">
                  <wp:posOffset>960120</wp:posOffset>
                </wp:positionH>
                <wp:positionV relativeFrom="paragraph">
                  <wp:posOffset>163195</wp:posOffset>
                </wp:positionV>
                <wp:extent cx="4295775"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 style="position:absolute;margin-left:75.6pt;margin-top:12.85pt;width:33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" w14:anchorId="3D5F6D69">
                <o:lock v:ext="edit" shapetype="f"/>
              </v:shape>
            </w:pict>
          </mc:Fallback>
        </mc:AlternateContent>
      </w:r>
      <w:r w:rsidR="00A14489" w:rsidRPr="001102BB">
        <w:rPr>
          <w:rFonts w:ascii="Futura Lt BT" w:hAnsi="Futura Lt BT"/>
          <w:sz w:val="23"/>
          <w:szCs w:val="23"/>
        </w:rPr>
        <w:t>Mobile Phone:</w:t>
      </w:r>
    </w:p>
    <w:p w14:paraId="2993C2B6" w14:textId="77777777" w:rsidR="00A14489" w:rsidRPr="001102BB" w:rsidRDefault="00A14489" w:rsidP="00A14489">
      <w:pPr>
        <w:rPr>
          <w:rFonts w:ascii="Futura Lt BT" w:hAnsi="Futura Lt BT"/>
          <w:sz w:val="23"/>
          <w:szCs w:val="23"/>
        </w:rPr>
      </w:pPr>
    </w:p>
    <w:p w14:paraId="2993C2B7"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9504" behindDoc="0" locked="0" layoutInCell="1" allowOverlap="1" wp14:anchorId="2993C2CC" wp14:editId="052C3FEB">
                <wp:simplePos x="0" y="0"/>
                <wp:positionH relativeFrom="column">
                  <wp:posOffset>998220</wp:posOffset>
                </wp:positionH>
                <wp:positionV relativeFrom="paragraph">
                  <wp:posOffset>146050</wp:posOffset>
                </wp:positionV>
                <wp:extent cx="425767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1" style="position:absolute;margin-left:78.6pt;margin-top:11.5pt;width:33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" w14:anchorId="0FF50948">
                <o:lock v:ext="edit" shapetype="f"/>
              </v:shape>
            </w:pict>
          </mc:Fallback>
        </mc:AlternateContent>
      </w:r>
      <w:r w:rsidR="00A14489" w:rsidRPr="001102BB">
        <w:rPr>
          <w:rFonts w:ascii="Futura Lt BT" w:hAnsi="Futura Lt BT"/>
          <w:sz w:val="23"/>
          <w:szCs w:val="23"/>
        </w:rPr>
        <w:t>Email Address:</w:t>
      </w:r>
    </w:p>
    <w:p w14:paraId="2993C2B8" w14:textId="77777777" w:rsidR="00A14489" w:rsidRPr="001102BB" w:rsidRDefault="00A14489" w:rsidP="00A14489">
      <w:pPr>
        <w:rPr>
          <w:rFonts w:ascii="Futura Lt BT" w:hAnsi="Futura Lt BT"/>
          <w:sz w:val="23"/>
          <w:szCs w:val="23"/>
        </w:rPr>
      </w:pPr>
    </w:p>
    <w:p w14:paraId="2993C2B9" w14:textId="77777777" w:rsidR="00A14489" w:rsidRPr="001102BB" w:rsidRDefault="00A14489" w:rsidP="00A14489">
      <w:pPr>
        <w:ind w:left="360"/>
        <w:rPr>
          <w:rFonts w:ascii="Futura Lt BT" w:hAnsi="Futura Lt BT"/>
          <w:sz w:val="23"/>
          <w:szCs w:val="23"/>
        </w:rPr>
      </w:pPr>
    </w:p>
    <w:p w14:paraId="2993C2BA" w14:textId="11648539" w:rsidR="00A14489" w:rsidRPr="001102BB" w:rsidRDefault="00A14489" w:rsidP="00A14489">
      <w:pPr>
        <w:rPr>
          <w:rFonts w:ascii="Futura Lt BT" w:hAnsi="Futura Lt BT"/>
          <w:sz w:val="23"/>
          <w:szCs w:val="23"/>
        </w:rPr>
      </w:pPr>
      <w:r w:rsidRPr="001102BB">
        <w:rPr>
          <w:rFonts w:ascii="Futura Lt BT" w:hAnsi="Futura Lt BT"/>
          <w:sz w:val="23"/>
          <w:szCs w:val="23"/>
        </w:rPr>
        <w:t xml:space="preserve">Please return this page, along with a resume that includes education, performance history and </w:t>
      </w:r>
      <w:r w:rsidR="00657495" w:rsidRPr="001102BB">
        <w:rPr>
          <w:rFonts w:ascii="Futura Lt BT" w:hAnsi="Futura Lt BT"/>
          <w:sz w:val="23"/>
          <w:szCs w:val="23"/>
        </w:rPr>
        <w:t xml:space="preserve">other relevant </w:t>
      </w:r>
      <w:r w:rsidRPr="001102BB">
        <w:rPr>
          <w:rFonts w:ascii="Futura Lt BT" w:hAnsi="Futura Lt BT"/>
          <w:sz w:val="23"/>
          <w:szCs w:val="23"/>
        </w:rPr>
        <w:t>experience, along with a refundable $</w:t>
      </w:r>
      <w:r w:rsidR="00381B5B" w:rsidRPr="001102BB">
        <w:rPr>
          <w:rFonts w:ascii="Futura Lt BT" w:hAnsi="Futura Lt BT"/>
          <w:sz w:val="23"/>
          <w:szCs w:val="23"/>
        </w:rPr>
        <w:t>25</w:t>
      </w:r>
      <w:r w:rsidRPr="001102BB">
        <w:rPr>
          <w:rFonts w:ascii="Futura Lt BT" w:hAnsi="Futura Lt BT"/>
          <w:sz w:val="23"/>
          <w:szCs w:val="23"/>
        </w:rPr>
        <w:t xml:space="preserve"> audition deposit </w:t>
      </w:r>
      <w:r w:rsidR="00593315">
        <w:rPr>
          <w:rFonts w:ascii="Futura Lt BT" w:hAnsi="Futura Lt BT"/>
          <w:sz w:val="23"/>
          <w:szCs w:val="23"/>
        </w:rPr>
        <w:t xml:space="preserve">no later than </w:t>
      </w:r>
      <w:r w:rsidR="004F399D">
        <w:rPr>
          <w:rFonts w:ascii="Futura Lt BT" w:hAnsi="Futura Lt BT"/>
          <w:sz w:val="23"/>
          <w:szCs w:val="23"/>
        </w:rPr>
        <w:t>May 6</w:t>
      </w:r>
      <w:r w:rsidR="00593315">
        <w:rPr>
          <w:rFonts w:ascii="Futura Lt BT" w:hAnsi="Futura Lt BT"/>
          <w:sz w:val="23"/>
          <w:szCs w:val="23"/>
        </w:rPr>
        <w:t xml:space="preserve"> </w:t>
      </w:r>
      <w:r w:rsidRPr="001102BB">
        <w:rPr>
          <w:rFonts w:ascii="Futura Lt BT" w:hAnsi="Futura Lt BT"/>
          <w:sz w:val="23"/>
          <w:szCs w:val="23"/>
        </w:rPr>
        <w:t>to:</w:t>
      </w:r>
    </w:p>
    <w:p w14:paraId="2993C2BB" w14:textId="77777777" w:rsidR="00A14489" w:rsidRPr="001102BB" w:rsidRDefault="00A14489" w:rsidP="00A14489">
      <w:pPr>
        <w:rPr>
          <w:rFonts w:ascii="Futura Lt BT" w:hAnsi="Futura Lt BT"/>
          <w:sz w:val="23"/>
          <w:szCs w:val="23"/>
        </w:rPr>
      </w:pPr>
    </w:p>
    <w:p w14:paraId="2993C2BC"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Ed Karr, Chief Operating Officer</w:t>
      </w:r>
    </w:p>
    <w:p w14:paraId="2993C2BD"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Orchestra Iowa</w:t>
      </w:r>
    </w:p>
    <w:p w14:paraId="2993C2BE"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119 Third Avenue SE</w:t>
      </w:r>
    </w:p>
    <w:p w14:paraId="2993C2BF" w14:textId="77777777" w:rsidR="005E0021" w:rsidRPr="001102BB" w:rsidRDefault="00A14489" w:rsidP="00242891">
      <w:pPr>
        <w:pStyle w:val="Heading1"/>
        <w:shd w:val="clear" w:color="auto" w:fill="FFFFFF"/>
        <w:rPr>
          <w:sz w:val="23"/>
          <w:szCs w:val="23"/>
        </w:rPr>
      </w:pPr>
      <w:r w:rsidRPr="001102BB">
        <w:rPr>
          <w:rFonts w:ascii="Futura Lt BT" w:hAnsi="Futura Lt BT" w:cs="Arial"/>
          <w:b w:val="0"/>
          <w:sz w:val="23"/>
          <w:szCs w:val="23"/>
        </w:rPr>
        <w:t>Cedar Rapids, IA 52401</w:t>
      </w:r>
    </w:p>
    <w:p w14:paraId="2993C2C0" w14:textId="77777777" w:rsidR="005E0021" w:rsidRPr="001102BB" w:rsidRDefault="005E0021" w:rsidP="005E0021">
      <w:pPr>
        <w:pStyle w:val="Footer"/>
        <w:tabs>
          <w:tab w:val="clear" w:pos="4680"/>
          <w:tab w:val="clear" w:pos="9360"/>
          <w:tab w:val="left" w:pos="3630"/>
          <w:tab w:val="center" w:pos="5112"/>
          <w:tab w:val="left" w:pos="6490"/>
          <w:tab w:val="right" w:pos="10224"/>
        </w:tabs>
        <w:jc w:val="center"/>
        <w:rPr>
          <w:rFonts w:ascii="Palatino Linotype" w:hAnsi="Palatino Linotype"/>
          <w:sz w:val="23"/>
          <w:szCs w:val="23"/>
        </w:rPr>
      </w:pPr>
    </w:p>
    <w:p w14:paraId="2993C2C1" w14:textId="60296233" w:rsidR="00657495" w:rsidRPr="001102BB" w:rsidRDefault="00657495" w:rsidP="00657495">
      <w:pPr>
        <w:rPr>
          <w:rFonts w:ascii="Futura Lt BT" w:hAnsi="Futura Lt BT"/>
          <w:sz w:val="23"/>
          <w:szCs w:val="23"/>
        </w:rPr>
      </w:pPr>
      <w:r w:rsidRPr="001102BB">
        <w:rPr>
          <w:rFonts w:ascii="Futura Lt BT" w:hAnsi="Futura Lt BT"/>
          <w:sz w:val="23"/>
          <w:szCs w:val="23"/>
        </w:rPr>
        <w:t xml:space="preserve">Candidates will receive notification of audition time via email by </w:t>
      </w:r>
      <w:r w:rsidR="004F399D">
        <w:rPr>
          <w:rFonts w:ascii="Futura Lt BT" w:hAnsi="Futura Lt BT"/>
          <w:sz w:val="23"/>
          <w:szCs w:val="23"/>
        </w:rPr>
        <w:t>Tuesday May 12</w:t>
      </w:r>
      <w:r w:rsidRPr="001102BB">
        <w:rPr>
          <w:rFonts w:ascii="Futura Lt BT" w:hAnsi="Futura Lt BT"/>
          <w:sz w:val="23"/>
          <w:szCs w:val="23"/>
        </w:rPr>
        <w:t>. Should you not receive notification by then, please contact the Orchestra at 319.366.8206.</w:t>
      </w:r>
    </w:p>
    <w:p w14:paraId="2993C2C2" w14:textId="77777777" w:rsidR="005E0021" w:rsidRPr="005E0021" w:rsidRDefault="005E0021" w:rsidP="005E0021"/>
    <w:sectPr w:rsidR="005E0021" w:rsidRPr="005E0021" w:rsidSect="00575B7D">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4781" w14:textId="77777777" w:rsidR="00D2444F" w:rsidRDefault="00D2444F" w:rsidP="005E0021">
      <w:r>
        <w:separator/>
      </w:r>
    </w:p>
  </w:endnote>
  <w:endnote w:type="continuationSeparator" w:id="0">
    <w:p w14:paraId="64066FA7" w14:textId="77777777" w:rsidR="00D2444F" w:rsidRDefault="00D2444F" w:rsidP="005E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Futura Lt BT">
    <w:altName w:val="Arial"/>
    <w:panose1 w:val="020B0602020204020303"/>
    <w:charset w:val="00"/>
    <w:family w:val="swiss"/>
    <w:pitch w:val="variable"/>
    <w:sig w:usb0="800008EF" w:usb1="1000204A"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9C40" w14:textId="77777777" w:rsidR="00D2444F" w:rsidRDefault="00D2444F" w:rsidP="005E0021">
      <w:r>
        <w:separator/>
      </w:r>
    </w:p>
  </w:footnote>
  <w:footnote w:type="continuationSeparator" w:id="0">
    <w:p w14:paraId="36626142" w14:textId="77777777" w:rsidR="00D2444F" w:rsidRDefault="00D2444F" w:rsidP="005E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987"/>
    <w:multiLevelType w:val="hybridMultilevel"/>
    <w:tmpl w:val="90DC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ECD"/>
    <w:multiLevelType w:val="hybridMultilevel"/>
    <w:tmpl w:val="F7148014"/>
    <w:lvl w:ilvl="0" w:tplc="143CC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33B83"/>
    <w:multiLevelType w:val="hybridMultilevel"/>
    <w:tmpl w:val="B55A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35D16"/>
    <w:multiLevelType w:val="hybridMultilevel"/>
    <w:tmpl w:val="C130F6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365992"/>
    <w:multiLevelType w:val="hybridMultilevel"/>
    <w:tmpl w:val="8676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F1C5A"/>
    <w:multiLevelType w:val="hybridMultilevel"/>
    <w:tmpl w:val="F01CE7D6"/>
    <w:lvl w:ilvl="0" w:tplc="CDE0B6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9411999">
    <w:abstractNumId w:val="2"/>
  </w:num>
  <w:num w:numId="2" w16cid:durableId="771555440">
    <w:abstractNumId w:val="5"/>
  </w:num>
  <w:num w:numId="3" w16cid:durableId="1928228580">
    <w:abstractNumId w:val="1"/>
  </w:num>
  <w:num w:numId="4" w16cid:durableId="883835669">
    <w:abstractNumId w:val="3"/>
  </w:num>
  <w:num w:numId="5" w16cid:durableId="1735854982">
    <w:abstractNumId w:val="0"/>
  </w:num>
  <w:num w:numId="6" w16cid:durableId="17546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D6"/>
    <w:rsid w:val="000079D9"/>
    <w:rsid w:val="00010D69"/>
    <w:rsid w:val="0007683E"/>
    <w:rsid w:val="000C21C0"/>
    <w:rsid w:val="000C42BA"/>
    <w:rsid w:val="001102BB"/>
    <w:rsid w:val="0012578F"/>
    <w:rsid w:val="00177C38"/>
    <w:rsid w:val="0018594F"/>
    <w:rsid w:val="001C09EC"/>
    <w:rsid w:val="001D0337"/>
    <w:rsid w:val="001D1D8A"/>
    <w:rsid w:val="001E05C1"/>
    <w:rsid w:val="001E6474"/>
    <w:rsid w:val="002361D3"/>
    <w:rsid w:val="00242891"/>
    <w:rsid w:val="00264312"/>
    <w:rsid w:val="002B5774"/>
    <w:rsid w:val="002C749A"/>
    <w:rsid w:val="00310869"/>
    <w:rsid w:val="0031451C"/>
    <w:rsid w:val="00327E3F"/>
    <w:rsid w:val="00337A41"/>
    <w:rsid w:val="00352C3E"/>
    <w:rsid w:val="00353C65"/>
    <w:rsid w:val="00381B5B"/>
    <w:rsid w:val="003975A5"/>
    <w:rsid w:val="003B54D6"/>
    <w:rsid w:val="00447095"/>
    <w:rsid w:val="00483697"/>
    <w:rsid w:val="004B55B3"/>
    <w:rsid w:val="004C6E5B"/>
    <w:rsid w:val="004F396E"/>
    <w:rsid w:val="004F399D"/>
    <w:rsid w:val="00516A01"/>
    <w:rsid w:val="00517151"/>
    <w:rsid w:val="00520BF0"/>
    <w:rsid w:val="00542265"/>
    <w:rsid w:val="00570BDF"/>
    <w:rsid w:val="00571F62"/>
    <w:rsid w:val="00575B7D"/>
    <w:rsid w:val="00577430"/>
    <w:rsid w:val="00583E0B"/>
    <w:rsid w:val="005845BE"/>
    <w:rsid w:val="00593315"/>
    <w:rsid w:val="005A0EB5"/>
    <w:rsid w:val="005A7666"/>
    <w:rsid w:val="005C3B5C"/>
    <w:rsid w:val="005C58BD"/>
    <w:rsid w:val="005C737F"/>
    <w:rsid w:val="005D707B"/>
    <w:rsid w:val="005E0021"/>
    <w:rsid w:val="005F08E3"/>
    <w:rsid w:val="005F4983"/>
    <w:rsid w:val="00613870"/>
    <w:rsid w:val="00657495"/>
    <w:rsid w:val="00657B9B"/>
    <w:rsid w:val="00674B0C"/>
    <w:rsid w:val="00685E25"/>
    <w:rsid w:val="00692C20"/>
    <w:rsid w:val="006C75AA"/>
    <w:rsid w:val="006F66AB"/>
    <w:rsid w:val="00735E7D"/>
    <w:rsid w:val="00774C80"/>
    <w:rsid w:val="007A2D9F"/>
    <w:rsid w:val="007A5CB0"/>
    <w:rsid w:val="007B115E"/>
    <w:rsid w:val="007F4AEE"/>
    <w:rsid w:val="008128C6"/>
    <w:rsid w:val="008519C8"/>
    <w:rsid w:val="008A3B3D"/>
    <w:rsid w:val="008A6F37"/>
    <w:rsid w:val="008B66EA"/>
    <w:rsid w:val="008D4BCC"/>
    <w:rsid w:val="008F1807"/>
    <w:rsid w:val="00912129"/>
    <w:rsid w:val="00964E1B"/>
    <w:rsid w:val="00965FDA"/>
    <w:rsid w:val="009773AE"/>
    <w:rsid w:val="009A026D"/>
    <w:rsid w:val="009D16E6"/>
    <w:rsid w:val="00A14489"/>
    <w:rsid w:val="00A147D3"/>
    <w:rsid w:val="00A224E3"/>
    <w:rsid w:val="00A3147C"/>
    <w:rsid w:val="00A50DB5"/>
    <w:rsid w:val="00A75909"/>
    <w:rsid w:val="00A7641B"/>
    <w:rsid w:val="00A86F5C"/>
    <w:rsid w:val="00AA1B72"/>
    <w:rsid w:val="00AD08B8"/>
    <w:rsid w:val="00AE3DE2"/>
    <w:rsid w:val="00B31241"/>
    <w:rsid w:val="00B3208F"/>
    <w:rsid w:val="00B60E8E"/>
    <w:rsid w:val="00B666A4"/>
    <w:rsid w:val="00B737A2"/>
    <w:rsid w:val="00B84476"/>
    <w:rsid w:val="00B90D2C"/>
    <w:rsid w:val="00BC2236"/>
    <w:rsid w:val="00BF7F8B"/>
    <w:rsid w:val="00C50B0B"/>
    <w:rsid w:val="00C50C35"/>
    <w:rsid w:val="00C92D54"/>
    <w:rsid w:val="00CA4622"/>
    <w:rsid w:val="00D008C1"/>
    <w:rsid w:val="00D2444F"/>
    <w:rsid w:val="00D3045C"/>
    <w:rsid w:val="00D77A4E"/>
    <w:rsid w:val="00DA53D5"/>
    <w:rsid w:val="00DE6375"/>
    <w:rsid w:val="00DF1550"/>
    <w:rsid w:val="00E06B0F"/>
    <w:rsid w:val="00E1078E"/>
    <w:rsid w:val="00E273DA"/>
    <w:rsid w:val="00E86C7A"/>
    <w:rsid w:val="00EA2992"/>
    <w:rsid w:val="00EB4932"/>
    <w:rsid w:val="00EC66BE"/>
    <w:rsid w:val="00EE4D21"/>
    <w:rsid w:val="00F25D85"/>
    <w:rsid w:val="00F327A5"/>
    <w:rsid w:val="00F33350"/>
    <w:rsid w:val="00F845E3"/>
    <w:rsid w:val="5451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C285"/>
  <w15:docId w15:val="{B0AB8DAB-F07B-C34F-AC88-841A5B10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0C"/>
    <w:rPr>
      <w:sz w:val="24"/>
      <w:szCs w:val="24"/>
    </w:rPr>
  </w:style>
  <w:style w:type="paragraph" w:styleId="Heading1">
    <w:name w:val="heading 1"/>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Cs w:val="20"/>
    </w:rPr>
  </w:style>
  <w:style w:type="paragraph" w:styleId="Heading2">
    <w:name w:val="heading 2"/>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5AA"/>
    <w:rPr>
      <w:rFonts w:ascii="Tahoma" w:hAnsi="Tahoma" w:cs="Tahoma"/>
      <w:sz w:val="16"/>
      <w:szCs w:val="16"/>
    </w:rPr>
  </w:style>
  <w:style w:type="character" w:customStyle="1" w:styleId="BalloonTextChar">
    <w:name w:val="Balloon Text Char"/>
    <w:basedOn w:val="DefaultParagraphFont"/>
    <w:link w:val="BalloonText"/>
    <w:uiPriority w:val="99"/>
    <w:semiHidden/>
    <w:rsid w:val="006C75AA"/>
    <w:rPr>
      <w:rFonts w:ascii="Tahoma" w:hAnsi="Tahoma" w:cs="Tahoma"/>
      <w:sz w:val="16"/>
      <w:szCs w:val="16"/>
    </w:rPr>
  </w:style>
  <w:style w:type="paragraph" w:styleId="ListParagraph">
    <w:name w:val="List Paragraph"/>
    <w:basedOn w:val="Normal"/>
    <w:uiPriority w:val="34"/>
    <w:qFormat/>
    <w:rsid w:val="00575B7D"/>
    <w:pPr>
      <w:ind w:left="720"/>
      <w:contextualSpacing/>
    </w:pPr>
  </w:style>
  <w:style w:type="paragraph" w:styleId="NormalWeb">
    <w:name w:val="Normal (Web)"/>
    <w:basedOn w:val="Normal"/>
    <w:uiPriority w:val="99"/>
    <w:semiHidden/>
    <w:unhideWhenUsed/>
    <w:rsid w:val="000079D9"/>
    <w:pPr>
      <w:spacing w:after="270" w:line="360" w:lineRule="atLeast"/>
    </w:pPr>
    <w:rPr>
      <w:rFonts w:ascii="Verdana" w:hAnsi="Verdana"/>
    </w:rPr>
  </w:style>
  <w:style w:type="character" w:styleId="Hyperlink">
    <w:name w:val="Hyperlink"/>
    <w:basedOn w:val="DefaultParagraphFont"/>
    <w:semiHidden/>
    <w:rsid w:val="004F396E"/>
    <w:rPr>
      <w:color w:val="0000FF"/>
      <w:u w:val="single"/>
    </w:rPr>
  </w:style>
  <w:style w:type="paragraph" w:styleId="Header">
    <w:name w:val="header"/>
    <w:basedOn w:val="Normal"/>
    <w:link w:val="HeaderChar"/>
    <w:uiPriority w:val="99"/>
    <w:semiHidden/>
    <w:unhideWhenUsed/>
    <w:rsid w:val="005E0021"/>
    <w:pPr>
      <w:tabs>
        <w:tab w:val="center" w:pos="4680"/>
        <w:tab w:val="right" w:pos="9360"/>
      </w:tabs>
    </w:pPr>
  </w:style>
  <w:style w:type="character" w:customStyle="1" w:styleId="HeaderChar">
    <w:name w:val="Header Char"/>
    <w:basedOn w:val="DefaultParagraphFont"/>
    <w:link w:val="Header"/>
    <w:uiPriority w:val="99"/>
    <w:semiHidden/>
    <w:rsid w:val="005E0021"/>
    <w:rPr>
      <w:sz w:val="24"/>
      <w:szCs w:val="24"/>
    </w:rPr>
  </w:style>
  <w:style w:type="paragraph" w:styleId="Footer">
    <w:name w:val="footer"/>
    <w:basedOn w:val="Normal"/>
    <w:link w:val="FooterChar"/>
    <w:semiHidden/>
    <w:unhideWhenUsed/>
    <w:rsid w:val="005E0021"/>
    <w:pPr>
      <w:tabs>
        <w:tab w:val="center" w:pos="4680"/>
        <w:tab w:val="right" w:pos="9360"/>
      </w:tabs>
    </w:pPr>
  </w:style>
  <w:style w:type="character" w:customStyle="1" w:styleId="FooterChar">
    <w:name w:val="Footer Char"/>
    <w:basedOn w:val="DefaultParagraphFont"/>
    <w:link w:val="Footer"/>
    <w:semiHidden/>
    <w:rsid w:val="005E00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845209">
      <w:bodyDiv w:val="1"/>
      <w:marLeft w:val="0"/>
      <w:marRight w:val="0"/>
      <w:marTop w:val="0"/>
      <w:marBottom w:val="0"/>
      <w:divBdr>
        <w:top w:val="none" w:sz="0" w:space="0" w:color="auto"/>
        <w:left w:val="none" w:sz="0" w:space="0" w:color="auto"/>
        <w:bottom w:val="none" w:sz="0" w:space="0" w:color="auto"/>
        <w:right w:val="none" w:sz="0" w:space="0" w:color="auto"/>
      </w:divBdr>
      <w:divsChild>
        <w:div w:id="194738836">
          <w:marLeft w:val="0"/>
          <w:marRight w:val="0"/>
          <w:marTop w:val="0"/>
          <w:marBottom w:val="0"/>
          <w:divBdr>
            <w:top w:val="none" w:sz="0" w:space="0" w:color="auto"/>
            <w:left w:val="none" w:sz="0" w:space="0" w:color="auto"/>
            <w:bottom w:val="none" w:sz="0" w:space="0" w:color="auto"/>
            <w:right w:val="none" w:sz="0" w:space="0" w:color="auto"/>
          </w:divBdr>
          <w:divsChild>
            <w:div w:id="1144272179">
              <w:marLeft w:val="0"/>
              <w:marRight w:val="0"/>
              <w:marTop w:val="0"/>
              <w:marBottom w:val="0"/>
              <w:divBdr>
                <w:top w:val="none" w:sz="0" w:space="0" w:color="auto"/>
                <w:left w:val="none" w:sz="0" w:space="0" w:color="auto"/>
                <w:bottom w:val="none" w:sz="0" w:space="0" w:color="auto"/>
                <w:right w:val="none" w:sz="0" w:space="0" w:color="auto"/>
              </w:divBdr>
              <w:divsChild>
                <w:div w:id="549537512">
                  <w:marLeft w:val="0"/>
                  <w:marRight w:val="0"/>
                  <w:marTop w:val="0"/>
                  <w:marBottom w:val="0"/>
                  <w:divBdr>
                    <w:top w:val="none" w:sz="0" w:space="0" w:color="auto"/>
                    <w:left w:val="none" w:sz="0" w:space="0" w:color="auto"/>
                    <w:bottom w:val="none" w:sz="0" w:space="0" w:color="auto"/>
                    <w:right w:val="none" w:sz="0" w:space="0" w:color="auto"/>
                  </w:divBdr>
                  <w:divsChild>
                    <w:div w:id="1792817240">
                      <w:marLeft w:val="0"/>
                      <w:marRight w:val="0"/>
                      <w:marTop w:val="0"/>
                      <w:marBottom w:val="0"/>
                      <w:divBdr>
                        <w:top w:val="dotted" w:sz="6" w:space="9" w:color="888888"/>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s xmlns="243bb8a7-c7ee-4621-8b97-6ad1fd286c99" xsi:nil="true"/>
    <lcf76f155ced4ddcb4097134ff3c332f xmlns="243bb8a7-c7ee-4621-8b97-6ad1fd286c99">
      <Terms xmlns="http://schemas.microsoft.com/office/infopath/2007/PartnerControls"/>
    </lcf76f155ced4ddcb4097134ff3c332f>
    <TaxCatchAll xmlns="78adda1f-a9fb-42aa-860b-b3ae725b9e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A48E5AD07E445B3B94A3750E6C814" ma:contentTypeVersion="17" ma:contentTypeDescription="Create a new document." ma:contentTypeScope="" ma:versionID="6288751cf54630f2bf2ee16fa2d4819b">
  <xsd:schema xmlns:xsd="http://www.w3.org/2001/XMLSchema" xmlns:xs="http://www.w3.org/2001/XMLSchema" xmlns:p="http://schemas.microsoft.com/office/2006/metadata/properties" xmlns:ns2="243bb8a7-c7ee-4621-8b97-6ad1fd286c99" xmlns:ns3="78adda1f-a9fb-42aa-860b-b3ae725b9ebc" targetNamespace="http://schemas.microsoft.com/office/2006/metadata/properties" ma:root="true" ma:fieldsID="fb78691914fd40cc8f9440c9bd2525aa" ns2:_="" ns3:_="">
    <xsd:import namespace="243bb8a7-c7ee-4621-8b97-6ad1fd286c99"/>
    <xsd:import namespace="78adda1f-a9fb-42aa-860b-b3ae725b9e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Fil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bb8a7-c7ee-4621-8b97-6ad1fd286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s" ma:index="20" nillable="true" ma:displayName="Files" ma:format="Dropdown" ma:internalName="Files" ma:percentage="FALSE">
      <xsd:simpleType>
        <xsd:restriction base="dms:Number">
          <xsd:minInclusive value="0"/>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3ba8b4-3644-435e-bfb0-547c1e3433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adda1f-a9fb-42aa-860b-b3ae725b9e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4ed7ad9-c3ae-4ff4-87e2-7983864d29e0}" ma:internalName="TaxCatchAll" ma:showField="CatchAllData" ma:web="78adda1f-a9fb-42aa-860b-b3ae725b9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2A978-2210-4D7C-9E8C-CE5F57E42B0B}">
  <ds:schemaRefs>
    <ds:schemaRef ds:uri="http://schemas.microsoft.com/sharepoint/v3/contenttype/forms"/>
  </ds:schemaRefs>
</ds:datastoreItem>
</file>

<file path=customXml/itemProps2.xml><?xml version="1.0" encoding="utf-8"?>
<ds:datastoreItem xmlns:ds="http://schemas.openxmlformats.org/officeDocument/2006/customXml" ds:itemID="{BE4F6EF3-28A9-4899-8D0E-876B42B25183}">
  <ds:schemaRefs>
    <ds:schemaRef ds:uri="http://schemas.microsoft.com/office/2006/metadata/properties"/>
    <ds:schemaRef ds:uri="http://schemas.microsoft.com/office/infopath/2007/PartnerControls"/>
    <ds:schemaRef ds:uri="243bb8a7-c7ee-4621-8b97-6ad1fd286c99"/>
    <ds:schemaRef ds:uri="78adda1f-a9fb-42aa-860b-b3ae725b9ebc"/>
  </ds:schemaRefs>
</ds:datastoreItem>
</file>

<file path=customXml/itemProps3.xml><?xml version="1.0" encoding="utf-8"?>
<ds:datastoreItem xmlns:ds="http://schemas.openxmlformats.org/officeDocument/2006/customXml" ds:itemID="{BBF05412-72D3-4A6E-AF08-431BFA1E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bb8a7-c7ee-4621-8b97-6ad1fd286c99"/>
    <ds:schemaRef ds:uri="78adda1f-a9fb-42aa-860b-b3ae725b9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SPRINGFIELD SYMPHONY ORCHESTRA ASSOCIATION</vt:lpstr>
    </vt:vector>
  </TitlesOfParts>
  <Company>Spfld Symphony Orchestra</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SYMPHONY ORCHESTRA ASSOCIATION</dc:title>
  <dc:creator>A. Diane Schoeffler</dc:creator>
  <cp:lastModifiedBy>Ed Karr</cp:lastModifiedBy>
  <cp:revision>3</cp:revision>
  <cp:lastPrinted>2012-03-30T14:26:00Z</cp:lastPrinted>
  <dcterms:created xsi:type="dcterms:W3CDTF">2026-04-01T17:05:00Z</dcterms:created>
  <dcterms:modified xsi:type="dcterms:W3CDTF">2026-04-01T17:08:00Z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0x01010082FA48E5AD07E445B3B94A3750E6C814</vt:lpwstr>
  </property>
  <property fmtid="{D5CDD505-2E9C-101B-9397-08002B2CF9AE}" pid="3" name="Order">
    <vt:r8>5819800</vt:r8>
  </property>
</Properties>
</file>